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7BF4" w:rsidRPr="005F7BF4" w:rsidRDefault="005F7BF4" w:rsidP="005F7BF4">
      <w:pPr>
        <w:jc w:val="center"/>
        <w:rPr>
          <w:rFonts w:ascii="Calibri" w:eastAsia="Calibri" w:hAnsi="Calibri"/>
          <w:lang w:bidi="en-US"/>
        </w:rPr>
      </w:pPr>
      <w:r w:rsidRPr="005F7BF4">
        <w:rPr>
          <w:rFonts w:ascii="Calibri" w:eastAsia="Calibri" w:hAnsi="Calibri"/>
          <w:b/>
          <w:sz w:val="28"/>
          <w:szCs w:val="28"/>
          <w:lang w:bidi="en-US"/>
        </w:rPr>
        <w:t>Ohio Physical Education Assessments</w:t>
      </w:r>
    </w:p>
    <w:p w:rsidR="005F7BF4" w:rsidRPr="005F7BF4" w:rsidRDefault="005F7BF4" w:rsidP="005F7BF4">
      <w:pPr>
        <w:jc w:val="center"/>
        <w:rPr>
          <w:rFonts w:ascii="Calibri" w:eastAsia="Calibri" w:hAnsi="Calibri"/>
          <w:lang w:bidi="en-US"/>
        </w:rPr>
      </w:pPr>
    </w:p>
    <w:p w:rsidR="005F7BF4" w:rsidRPr="005F7BF4" w:rsidRDefault="005F7BF4" w:rsidP="005F7BF4">
      <w:pPr>
        <w:ind w:left="1170" w:hanging="1170"/>
        <w:jc w:val="center"/>
        <w:rPr>
          <w:rFonts w:ascii="Calibri" w:eastAsia="Calibri" w:hAnsi="Calibri"/>
          <w:b/>
          <w:lang w:bidi="en-US"/>
        </w:rPr>
      </w:pPr>
      <w:r w:rsidRPr="005F7BF4">
        <w:rPr>
          <w:rFonts w:ascii="Calibri" w:eastAsia="Calibri" w:hAnsi="Calibri"/>
          <w:b/>
          <w:lang w:bidi="en-US"/>
        </w:rPr>
        <w:t>Standard 2</w:t>
      </w:r>
    </w:p>
    <w:p w:rsidR="005F7BF4" w:rsidRPr="005F7BF4" w:rsidRDefault="005F7BF4" w:rsidP="005F7BF4">
      <w:pPr>
        <w:ind w:left="1170" w:hanging="1170"/>
        <w:jc w:val="center"/>
        <w:rPr>
          <w:rFonts w:ascii="Calibri" w:eastAsia="Calibri" w:hAnsi="Calibri"/>
          <w:lang w:bidi="en-US"/>
        </w:rPr>
      </w:pPr>
      <w:r w:rsidRPr="005F7BF4">
        <w:rPr>
          <w:rFonts w:ascii="Calibri" w:eastAsia="Calibri" w:hAnsi="Calibri"/>
          <w:lang w:bidi="en-US"/>
        </w:rPr>
        <w:t xml:space="preserve">Demonstrates understanding of movement concepts, principles, strategies and </w:t>
      </w:r>
    </w:p>
    <w:p w:rsidR="005F7BF4" w:rsidRPr="005F7BF4" w:rsidRDefault="005F7BF4" w:rsidP="005F7BF4">
      <w:pPr>
        <w:ind w:left="1170" w:hanging="1170"/>
        <w:jc w:val="center"/>
        <w:rPr>
          <w:rFonts w:ascii="Calibri" w:eastAsia="Calibri" w:hAnsi="Calibri"/>
          <w:lang w:bidi="en-US"/>
        </w:rPr>
      </w:pPr>
      <w:proofErr w:type="gramStart"/>
      <w:r w:rsidRPr="005F7BF4">
        <w:rPr>
          <w:rFonts w:ascii="Calibri" w:eastAsia="Calibri" w:hAnsi="Calibri"/>
          <w:lang w:bidi="en-US"/>
        </w:rPr>
        <w:t>tactics</w:t>
      </w:r>
      <w:proofErr w:type="gramEnd"/>
      <w:r w:rsidRPr="005F7BF4">
        <w:rPr>
          <w:rFonts w:ascii="Calibri" w:eastAsia="Calibri" w:hAnsi="Calibri"/>
          <w:lang w:bidi="en-US"/>
        </w:rPr>
        <w:t xml:space="preserve"> as they apply to the learning and performance of physical activities.</w:t>
      </w:r>
    </w:p>
    <w:p w:rsidR="005F7BF4" w:rsidRPr="005F7BF4" w:rsidRDefault="005F7BF4" w:rsidP="005F7BF4">
      <w:pPr>
        <w:ind w:left="1170" w:hanging="1170"/>
        <w:rPr>
          <w:rFonts w:ascii="Calibri" w:eastAsia="Calibri" w:hAnsi="Calibri"/>
          <w:lang w:bidi="en-US"/>
        </w:rPr>
      </w:pPr>
    </w:p>
    <w:p w:rsidR="005F7BF4" w:rsidRPr="005F7BF4" w:rsidRDefault="005F7BF4" w:rsidP="005F7BF4">
      <w:pPr>
        <w:ind w:left="1170" w:hanging="1170"/>
        <w:jc w:val="center"/>
        <w:rPr>
          <w:rFonts w:ascii="Calibri" w:eastAsia="Calibri" w:hAnsi="Calibri"/>
          <w:b/>
          <w:lang w:bidi="en-US"/>
        </w:rPr>
      </w:pPr>
      <w:r w:rsidRPr="005F7BF4">
        <w:rPr>
          <w:rFonts w:ascii="Calibri" w:eastAsia="Calibri" w:hAnsi="Calibri"/>
          <w:b/>
          <w:lang w:bidi="en-US"/>
        </w:rPr>
        <w:t>Grade Band: 9-12</w:t>
      </w:r>
    </w:p>
    <w:p w:rsidR="005F7BF4" w:rsidRPr="005F7BF4" w:rsidRDefault="005F7BF4" w:rsidP="005F7BF4">
      <w:pPr>
        <w:ind w:left="1170" w:hanging="1170"/>
        <w:jc w:val="center"/>
        <w:rPr>
          <w:rFonts w:ascii="Calibri" w:eastAsia="Calibri" w:hAnsi="Calibri"/>
          <w:b/>
          <w:lang w:bidi="en-US"/>
        </w:rPr>
      </w:pPr>
      <w:r w:rsidRPr="005F7BF4">
        <w:rPr>
          <w:rFonts w:ascii="Calibri" w:eastAsia="Calibri" w:hAnsi="Calibri"/>
          <w:b/>
          <w:lang w:bidi="en-US"/>
        </w:rPr>
        <w:t>Benchmarks A and B</w:t>
      </w:r>
    </w:p>
    <w:p w:rsidR="005F7BF4" w:rsidRPr="005F7BF4" w:rsidRDefault="005F7BF4" w:rsidP="005F7BF4">
      <w:pPr>
        <w:ind w:left="1170" w:hanging="1170"/>
        <w:rPr>
          <w:rFonts w:ascii="Calibri" w:eastAsia="Calibri" w:hAnsi="Calibri"/>
          <w:lang w:bidi="en-US"/>
        </w:rPr>
      </w:pPr>
    </w:p>
    <w:p w:rsidR="005F7BF4" w:rsidRPr="005F7BF4" w:rsidRDefault="005F7BF4" w:rsidP="005F7BF4">
      <w:pPr>
        <w:ind w:left="1800" w:hanging="1800"/>
        <w:rPr>
          <w:rFonts w:ascii="Calibri" w:eastAsia="Calibri" w:hAnsi="Calibri"/>
          <w:lang w:bidi="en-US"/>
        </w:rPr>
      </w:pPr>
      <w:r w:rsidRPr="005F7BF4">
        <w:rPr>
          <w:rFonts w:ascii="Calibri" w:eastAsia="Calibri" w:hAnsi="Calibri"/>
          <w:b/>
          <w:lang w:bidi="en-US"/>
        </w:rPr>
        <w:t>Benchmark A:</w:t>
      </w:r>
      <w:r w:rsidRPr="005F7BF4">
        <w:rPr>
          <w:rFonts w:ascii="Calibri" w:eastAsia="Calibri" w:hAnsi="Calibri"/>
          <w:b/>
          <w:lang w:bidi="en-US"/>
        </w:rPr>
        <w:tab/>
      </w:r>
      <w:r w:rsidRPr="005F7BF4">
        <w:rPr>
          <w:rFonts w:ascii="Calibri" w:eastAsia="Calibri" w:hAnsi="Calibri"/>
          <w:lang w:bidi="en-US"/>
        </w:rPr>
        <w:t>Apply knowledge of tactical concepts and strategies in authentic settings.</w:t>
      </w:r>
    </w:p>
    <w:p w:rsidR="005F7BF4" w:rsidRPr="005F7BF4" w:rsidRDefault="005F7BF4" w:rsidP="005F7BF4">
      <w:pPr>
        <w:ind w:left="1800" w:hanging="1800"/>
        <w:rPr>
          <w:rFonts w:ascii="Calibri" w:eastAsia="Calibri" w:hAnsi="Calibri"/>
          <w:lang w:bidi="en-US"/>
        </w:rPr>
      </w:pPr>
      <w:r w:rsidRPr="005F7BF4">
        <w:rPr>
          <w:rFonts w:ascii="Calibri" w:eastAsia="Calibri" w:hAnsi="Calibri"/>
          <w:b/>
          <w:lang w:bidi="en-US"/>
        </w:rPr>
        <w:t>Benchmark B:</w:t>
      </w:r>
      <w:r w:rsidRPr="005F7BF4">
        <w:rPr>
          <w:rFonts w:ascii="Calibri" w:eastAsia="Calibri" w:hAnsi="Calibri"/>
          <w:lang w:bidi="en-US"/>
        </w:rPr>
        <w:tab/>
        <w:t>Apply biomechanical principles to performance in authentic settings.</w:t>
      </w:r>
    </w:p>
    <w:p w:rsidR="005F7BF4" w:rsidRPr="005F7BF4" w:rsidRDefault="005F7BF4" w:rsidP="005F7BF4">
      <w:pPr>
        <w:rPr>
          <w:rFonts w:ascii="Calibri" w:eastAsia="Calibri" w:hAnsi="Calibri"/>
          <w:lang w:bidi="en-US"/>
        </w:rPr>
      </w:pPr>
    </w:p>
    <w:p w:rsidR="005F7BF4" w:rsidRPr="005F7BF4" w:rsidRDefault="005F7BF4" w:rsidP="005F7BF4">
      <w:pPr>
        <w:jc w:val="center"/>
        <w:rPr>
          <w:rFonts w:ascii="Calibri" w:eastAsia="Calibri" w:hAnsi="Calibri"/>
          <w:b/>
          <w:lang w:bidi="en-US"/>
        </w:rPr>
      </w:pPr>
      <w:r w:rsidRPr="005F7BF4">
        <w:rPr>
          <w:rFonts w:ascii="Calibri" w:eastAsia="Calibri" w:hAnsi="Calibri"/>
          <w:b/>
          <w:lang w:bidi="en-US"/>
        </w:rPr>
        <w:t>Assessment Task – Analytical Portfolio</w:t>
      </w:r>
    </w:p>
    <w:p w:rsidR="005F7BF4" w:rsidRPr="005F7BF4" w:rsidRDefault="005F7BF4" w:rsidP="005F7BF4">
      <w:pPr>
        <w:rPr>
          <w:rFonts w:ascii="Calibri" w:eastAsia="Calibri" w:hAnsi="Calibri"/>
          <w:lang w:bidi="en-US"/>
        </w:rPr>
      </w:pPr>
    </w:p>
    <w:p w:rsidR="005F7BF4" w:rsidRPr="005F7BF4" w:rsidRDefault="005F7BF4" w:rsidP="005F7BF4">
      <w:pPr>
        <w:ind w:left="1800" w:hanging="1800"/>
        <w:rPr>
          <w:rFonts w:ascii="Calibri" w:eastAsia="Calibri" w:hAnsi="Calibri"/>
          <w:lang w:bidi="en-US"/>
        </w:rPr>
      </w:pPr>
      <w:r w:rsidRPr="005F7BF4">
        <w:rPr>
          <w:rFonts w:ascii="Calibri" w:eastAsia="Calibri" w:hAnsi="Calibri"/>
          <w:b/>
          <w:lang w:bidi="en-US"/>
        </w:rPr>
        <w:t>Instructions:</w:t>
      </w:r>
      <w:r w:rsidRPr="005F7BF4">
        <w:rPr>
          <w:rFonts w:ascii="Calibri" w:eastAsia="Calibri" w:hAnsi="Calibri"/>
          <w:lang w:bidi="en-US"/>
        </w:rPr>
        <w:tab/>
        <w:t>In an activity area of their choosing (e.g., games, gymnastics, dance, outdoor activities, track and field, aquatics or other activity areas), students complete a portfolio demonstrating their knowledge of how to apply strategies and biomechanical principles to performance in authentic (e.g., real-world) settings. Portfolios can be produced either on paper or electronically and might include video clips to show aspects of performance.</w:t>
      </w:r>
    </w:p>
    <w:p w:rsidR="005F7BF4" w:rsidRPr="005F7BF4" w:rsidRDefault="005F7BF4" w:rsidP="005F7BF4">
      <w:pPr>
        <w:rPr>
          <w:rFonts w:ascii="Calibri" w:eastAsia="Calibri" w:hAnsi="Calibri"/>
          <w:lang w:bidi="en-US"/>
        </w:rPr>
      </w:pPr>
    </w:p>
    <w:p w:rsidR="005F7BF4" w:rsidRPr="005F7BF4" w:rsidRDefault="005F7BF4" w:rsidP="005F7BF4">
      <w:pPr>
        <w:rPr>
          <w:rFonts w:ascii="Calibri" w:eastAsia="Calibri" w:hAnsi="Calibri"/>
          <w:b/>
          <w:lang w:bidi="en-US"/>
        </w:rPr>
      </w:pPr>
      <w:r w:rsidRPr="005F7BF4">
        <w:rPr>
          <w:rFonts w:ascii="Calibri" w:eastAsia="Calibri" w:hAnsi="Calibri"/>
          <w:b/>
          <w:lang w:bidi="en-US"/>
        </w:rPr>
        <w:t>Portfolio Competencies for Benchmark A:</w:t>
      </w:r>
    </w:p>
    <w:p w:rsidR="005F7BF4" w:rsidRPr="005F7BF4" w:rsidRDefault="005F7BF4" w:rsidP="005F7BF4">
      <w:pPr>
        <w:rPr>
          <w:rFonts w:ascii="Calibri" w:eastAsia="Calibri" w:hAnsi="Calibri"/>
          <w:lang w:bidi="en-US"/>
        </w:rPr>
      </w:pPr>
    </w:p>
    <w:p w:rsidR="005F7BF4" w:rsidRPr="005F7BF4" w:rsidRDefault="005F7BF4" w:rsidP="005F7BF4">
      <w:pPr>
        <w:numPr>
          <w:ilvl w:val="0"/>
          <w:numId w:val="1"/>
        </w:numPr>
        <w:rPr>
          <w:rFonts w:ascii="Calibri" w:eastAsia="Calibri" w:hAnsi="Calibri"/>
          <w:lang w:bidi="en-US"/>
        </w:rPr>
      </w:pPr>
      <w:r w:rsidRPr="005F7BF4">
        <w:rPr>
          <w:rFonts w:ascii="Calibri" w:eastAsia="Calibri" w:hAnsi="Calibri"/>
          <w:lang w:bidi="en-US"/>
        </w:rPr>
        <w:t>A description of strategic and/or tactical requirements</w:t>
      </w:r>
      <w:r w:rsidRPr="005F7BF4">
        <w:rPr>
          <w:rFonts w:ascii="Calibri" w:eastAsia="Calibri" w:hAnsi="Calibri"/>
          <w:vertAlign w:val="superscript"/>
          <w:lang w:bidi="en-US"/>
        </w:rPr>
        <w:footnoteReference w:id="1"/>
      </w:r>
      <w:r w:rsidRPr="005F7BF4">
        <w:rPr>
          <w:rFonts w:ascii="Calibri" w:eastAsia="Calibri" w:hAnsi="Calibri"/>
          <w:lang w:bidi="en-US"/>
        </w:rPr>
        <w:t xml:space="preserve"> for successful performance in the activity.</w:t>
      </w:r>
    </w:p>
    <w:p w:rsidR="005F7BF4" w:rsidRPr="005F7BF4" w:rsidRDefault="005F7BF4" w:rsidP="005F7BF4">
      <w:pPr>
        <w:numPr>
          <w:ilvl w:val="0"/>
          <w:numId w:val="1"/>
        </w:numPr>
        <w:rPr>
          <w:rFonts w:ascii="Calibri" w:eastAsia="Calibri" w:hAnsi="Calibri"/>
          <w:lang w:bidi="en-US"/>
        </w:rPr>
      </w:pPr>
      <w:r w:rsidRPr="005F7BF4">
        <w:rPr>
          <w:rFonts w:ascii="Calibri" w:eastAsia="Calibri" w:hAnsi="Calibri"/>
          <w:lang w:bidi="en-US"/>
        </w:rPr>
        <w:t>An explanation of how the selected activity is similar to other activities and how knowledge/understanding of other activities can be transferred to help in performance of the selected activity.</w:t>
      </w:r>
    </w:p>
    <w:p w:rsidR="005F7BF4" w:rsidRPr="005F7BF4" w:rsidRDefault="005F7BF4" w:rsidP="005F7BF4">
      <w:pPr>
        <w:rPr>
          <w:rFonts w:ascii="Calibri" w:eastAsia="Calibri" w:hAnsi="Calibri"/>
          <w:lang w:bidi="en-US"/>
        </w:rPr>
      </w:pPr>
    </w:p>
    <w:p w:rsidR="005F7BF4" w:rsidRPr="005F7BF4" w:rsidRDefault="005F7BF4" w:rsidP="005F7BF4">
      <w:pPr>
        <w:rPr>
          <w:rFonts w:ascii="Calibri" w:eastAsia="Calibri" w:hAnsi="Calibri"/>
          <w:b/>
          <w:lang w:bidi="en-US"/>
        </w:rPr>
      </w:pPr>
      <w:r w:rsidRPr="005F7BF4">
        <w:rPr>
          <w:rFonts w:ascii="Calibri" w:eastAsia="Calibri" w:hAnsi="Calibri"/>
          <w:b/>
          <w:lang w:bidi="en-US"/>
        </w:rPr>
        <w:t>Portfolio Competencies for Benchmark B:</w:t>
      </w:r>
    </w:p>
    <w:p w:rsidR="005F7BF4" w:rsidRPr="005F7BF4" w:rsidRDefault="005F7BF4" w:rsidP="005F7BF4">
      <w:pPr>
        <w:rPr>
          <w:rFonts w:ascii="Calibri" w:eastAsia="Calibri" w:hAnsi="Calibri"/>
          <w:lang w:bidi="en-US"/>
        </w:rPr>
      </w:pPr>
    </w:p>
    <w:p w:rsidR="005F7BF4" w:rsidRPr="005F7BF4" w:rsidRDefault="005F7BF4" w:rsidP="005F7BF4">
      <w:pPr>
        <w:numPr>
          <w:ilvl w:val="0"/>
          <w:numId w:val="1"/>
        </w:numPr>
        <w:rPr>
          <w:rFonts w:ascii="Calibri" w:eastAsia="Calibri" w:hAnsi="Calibri"/>
          <w:lang w:bidi="en-US"/>
        </w:rPr>
      </w:pPr>
      <w:r w:rsidRPr="005F7BF4">
        <w:rPr>
          <w:rFonts w:ascii="Calibri" w:eastAsia="Calibri" w:hAnsi="Calibri"/>
          <w:lang w:bidi="en-US"/>
        </w:rPr>
        <w:t>A description of the biomechanical principles that impact performance (e.g., force, stability, angles, rotation).</w:t>
      </w:r>
    </w:p>
    <w:p w:rsidR="005F7BF4" w:rsidRPr="005F7BF4" w:rsidRDefault="005F7BF4" w:rsidP="005F7BF4">
      <w:pPr>
        <w:numPr>
          <w:ilvl w:val="0"/>
          <w:numId w:val="1"/>
        </w:numPr>
        <w:rPr>
          <w:rFonts w:ascii="Calibri" w:eastAsia="Calibri" w:hAnsi="Calibri"/>
          <w:lang w:bidi="en-US"/>
        </w:rPr>
      </w:pPr>
      <w:r w:rsidRPr="005F7BF4">
        <w:rPr>
          <w:rFonts w:ascii="Calibri" w:eastAsia="Calibri" w:hAnsi="Calibri"/>
          <w:lang w:bidi="en-US"/>
        </w:rPr>
        <w:t>Analysis of personal performance describing the strengths and weaknesses of performance.</w:t>
      </w:r>
    </w:p>
    <w:p w:rsidR="005F7BF4" w:rsidRPr="005F7BF4" w:rsidRDefault="005F7BF4" w:rsidP="005F7BF4">
      <w:pPr>
        <w:numPr>
          <w:ilvl w:val="0"/>
          <w:numId w:val="1"/>
        </w:numPr>
        <w:rPr>
          <w:rFonts w:ascii="Calibri" w:eastAsia="Calibri" w:hAnsi="Calibri"/>
          <w:lang w:bidi="en-US"/>
        </w:rPr>
      </w:pPr>
      <w:r w:rsidRPr="005F7BF4">
        <w:rPr>
          <w:rFonts w:ascii="Calibri" w:eastAsia="Calibri" w:hAnsi="Calibri"/>
          <w:lang w:bidi="en-US"/>
        </w:rPr>
        <w:t>A detailed practice plan indicating how performance might be improved. The practice plan should document the frequency, duration and intensity of practice (the what, when, where and how of practice).</w:t>
      </w:r>
    </w:p>
    <w:p w:rsidR="005F7BF4" w:rsidRPr="005F7BF4" w:rsidRDefault="005F7BF4" w:rsidP="005F7BF4">
      <w:pPr>
        <w:rPr>
          <w:rFonts w:ascii="Calibri" w:eastAsia="Calibri" w:hAnsi="Calibri"/>
          <w:lang w:bidi="en-US"/>
        </w:rPr>
      </w:pPr>
    </w:p>
    <w:p w:rsidR="005F7BF4" w:rsidRPr="005F7BF4" w:rsidRDefault="005F7BF4" w:rsidP="005F7BF4">
      <w:pPr>
        <w:rPr>
          <w:rFonts w:ascii="Calibri" w:eastAsia="Calibri" w:hAnsi="Calibri"/>
          <w:b/>
          <w:lang w:bidi="en-US"/>
        </w:rPr>
      </w:pPr>
    </w:p>
    <w:p w:rsidR="005F7BF4" w:rsidRPr="005F7BF4" w:rsidRDefault="005F7BF4" w:rsidP="005F7BF4">
      <w:pPr>
        <w:rPr>
          <w:rFonts w:ascii="Calibri" w:eastAsia="Calibri" w:hAnsi="Calibri"/>
          <w:b/>
          <w:lang w:bidi="en-US"/>
        </w:rPr>
      </w:pPr>
    </w:p>
    <w:p w:rsidR="005F7BF4" w:rsidRPr="005F7BF4" w:rsidRDefault="005F7BF4" w:rsidP="005F7BF4">
      <w:pPr>
        <w:rPr>
          <w:rFonts w:ascii="Calibri" w:eastAsia="Calibri" w:hAnsi="Calibri"/>
          <w:b/>
          <w:lang w:bidi="en-US"/>
        </w:rPr>
      </w:pPr>
    </w:p>
    <w:p w:rsidR="005F7BF4" w:rsidRPr="005F7BF4" w:rsidRDefault="005F7BF4" w:rsidP="005F7BF4">
      <w:pPr>
        <w:rPr>
          <w:rFonts w:ascii="Calibri" w:eastAsia="Calibri" w:hAnsi="Calibri"/>
          <w:b/>
          <w:lang w:bidi="en-US"/>
        </w:rPr>
      </w:pPr>
    </w:p>
    <w:p w:rsidR="005F7BF4" w:rsidRPr="005F7BF4" w:rsidRDefault="005F7BF4" w:rsidP="005F7BF4">
      <w:pPr>
        <w:rPr>
          <w:rFonts w:ascii="Calibri" w:eastAsia="Calibri" w:hAnsi="Calibri"/>
          <w:b/>
          <w:lang w:bidi="en-US"/>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1656"/>
        <w:gridCol w:w="3852"/>
        <w:gridCol w:w="3852"/>
      </w:tblGrid>
      <w:tr w:rsidR="005F7BF4" w:rsidRPr="005F7BF4" w:rsidTr="009D51A2">
        <w:trPr>
          <w:jc w:val="center"/>
        </w:trPr>
        <w:tc>
          <w:tcPr>
            <w:tcW w:w="1656" w:type="dxa"/>
          </w:tcPr>
          <w:p w:rsidR="005F7BF4" w:rsidRPr="005F7BF4" w:rsidRDefault="005F7BF4" w:rsidP="005F7BF4">
            <w:pPr>
              <w:rPr>
                <w:rFonts w:ascii="Calibri" w:eastAsia="Calibri" w:hAnsi="Calibri"/>
                <w:b/>
                <w:lang w:bidi="en-US"/>
              </w:rPr>
            </w:pPr>
            <w:r w:rsidRPr="005F7BF4">
              <w:rPr>
                <w:rFonts w:ascii="Calibri" w:eastAsia="Calibri" w:hAnsi="Calibri"/>
                <w:b/>
                <w:lang w:bidi="en-US"/>
              </w:rPr>
              <w:t>Level</w:t>
            </w:r>
          </w:p>
        </w:tc>
        <w:tc>
          <w:tcPr>
            <w:tcW w:w="7704" w:type="dxa"/>
            <w:gridSpan w:val="2"/>
          </w:tcPr>
          <w:p w:rsidR="005F7BF4" w:rsidRPr="005F7BF4" w:rsidRDefault="005F7BF4" w:rsidP="005F7BF4">
            <w:pPr>
              <w:rPr>
                <w:rFonts w:ascii="Calibri" w:eastAsia="Calibri" w:hAnsi="Calibri"/>
                <w:b/>
                <w:lang w:bidi="en-US"/>
              </w:rPr>
            </w:pPr>
            <w:r w:rsidRPr="005F7BF4">
              <w:rPr>
                <w:rFonts w:ascii="Calibri" w:eastAsia="Calibri" w:hAnsi="Calibri"/>
                <w:b/>
                <w:lang w:bidi="en-US"/>
              </w:rPr>
              <w:t>Criteria</w:t>
            </w:r>
          </w:p>
        </w:tc>
      </w:tr>
      <w:tr w:rsidR="005F7BF4" w:rsidRPr="005F7BF4" w:rsidTr="009D51A2">
        <w:trPr>
          <w:jc w:val="center"/>
        </w:trPr>
        <w:tc>
          <w:tcPr>
            <w:tcW w:w="1656" w:type="dxa"/>
          </w:tcPr>
          <w:p w:rsidR="005F7BF4" w:rsidRPr="005F7BF4" w:rsidRDefault="005F7BF4" w:rsidP="005F7BF4">
            <w:pPr>
              <w:rPr>
                <w:rFonts w:ascii="Calibri" w:eastAsia="Calibri" w:hAnsi="Calibri"/>
                <w:b/>
                <w:lang w:bidi="en-US"/>
              </w:rPr>
            </w:pPr>
          </w:p>
        </w:tc>
        <w:tc>
          <w:tcPr>
            <w:tcW w:w="3852" w:type="dxa"/>
          </w:tcPr>
          <w:p w:rsidR="005F7BF4" w:rsidRPr="005F7BF4" w:rsidRDefault="005F7BF4" w:rsidP="005F7BF4">
            <w:pPr>
              <w:rPr>
                <w:rFonts w:ascii="Calibri" w:eastAsia="Calibri" w:hAnsi="Calibri"/>
                <w:b/>
                <w:lang w:bidi="en-US"/>
              </w:rPr>
            </w:pPr>
            <w:r w:rsidRPr="005F7BF4">
              <w:rPr>
                <w:rFonts w:ascii="Calibri" w:eastAsia="Calibri" w:hAnsi="Calibri"/>
                <w:b/>
                <w:lang w:bidi="en-US"/>
              </w:rPr>
              <w:t>Benchmark A</w:t>
            </w:r>
          </w:p>
        </w:tc>
        <w:tc>
          <w:tcPr>
            <w:tcW w:w="3852" w:type="dxa"/>
          </w:tcPr>
          <w:p w:rsidR="005F7BF4" w:rsidRPr="005F7BF4" w:rsidRDefault="005F7BF4" w:rsidP="005F7BF4">
            <w:pPr>
              <w:rPr>
                <w:rFonts w:ascii="Calibri" w:eastAsia="Calibri" w:hAnsi="Calibri"/>
                <w:b/>
                <w:lang w:bidi="en-US"/>
              </w:rPr>
            </w:pPr>
            <w:r w:rsidRPr="005F7BF4">
              <w:rPr>
                <w:rFonts w:ascii="Calibri" w:eastAsia="Calibri" w:hAnsi="Calibri"/>
                <w:b/>
                <w:lang w:bidi="en-US"/>
              </w:rPr>
              <w:t>Benchmark B</w:t>
            </w:r>
          </w:p>
        </w:tc>
      </w:tr>
      <w:tr w:rsidR="005F7BF4" w:rsidRPr="005F7BF4" w:rsidTr="009D51A2">
        <w:trPr>
          <w:jc w:val="center"/>
        </w:trPr>
        <w:tc>
          <w:tcPr>
            <w:tcW w:w="1656" w:type="dxa"/>
          </w:tcPr>
          <w:p w:rsidR="005F7BF4" w:rsidRPr="005F7BF4" w:rsidRDefault="005F7BF4" w:rsidP="005F7BF4">
            <w:pPr>
              <w:rPr>
                <w:rFonts w:ascii="Calibri" w:eastAsia="Calibri" w:hAnsi="Calibri"/>
                <w:lang w:bidi="en-US"/>
              </w:rPr>
            </w:pPr>
            <w:r w:rsidRPr="005F7BF4">
              <w:rPr>
                <w:rFonts w:ascii="Calibri" w:eastAsia="Calibri" w:hAnsi="Calibri"/>
                <w:lang w:bidi="en-US"/>
              </w:rPr>
              <w:t>Advanced</w:t>
            </w:r>
          </w:p>
        </w:tc>
        <w:tc>
          <w:tcPr>
            <w:tcW w:w="3852" w:type="dxa"/>
          </w:tcPr>
          <w:p w:rsidR="005F7BF4" w:rsidRPr="005F7BF4" w:rsidRDefault="005F7BF4" w:rsidP="005F7BF4">
            <w:pPr>
              <w:rPr>
                <w:rFonts w:ascii="Calibri" w:eastAsia="Calibri" w:hAnsi="Calibri"/>
                <w:lang w:bidi="en-US"/>
              </w:rPr>
            </w:pPr>
            <w:r w:rsidRPr="005F7BF4">
              <w:rPr>
                <w:rFonts w:ascii="Calibri" w:eastAsia="Calibri" w:hAnsi="Calibri"/>
                <w:lang w:bidi="en-US"/>
              </w:rPr>
              <w:t>Strategic and technical requirements are explained in detail. Potential knowledge transfer is explained in depth with several examples of how performance of the selected activity can be enhanced by knowledge and understanding of other similar activities.</w:t>
            </w:r>
          </w:p>
        </w:tc>
        <w:tc>
          <w:tcPr>
            <w:tcW w:w="3852" w:type="dxa"/>
          </w:tcPr>
          <w:p w:rsidR="005F7BF4" w:rsidRPr="005F7BF4" w:rsidRDefault="005F7BF4" w:rsidP="005F7BF4">
            <w:pPr>
              <w:rPr>
                <w:rFonts w:ascii="Calibri" w:eastAsia="Calibri" w:hAnsi="Calibri"/>
                <w:lang w:bidi="en-US"/>
              </w:rPr>
            </w:pPr>
            <w:r w:rsidRPr="005F7BF4">
              <w:rPr>
                <w:rFonts w:ascii="Calibri" w:eastAsia="Calibri" w:hAnsi="Calibri"/>
                <w:lang w:bidi="en-US"/>
              </w:rPr>
              <w:t>Biomechanical elements of performance are described and demonstrated in the portfolio. Personal performance is described and demonstrated, and a detailed (what, when, where, how) practice plan is presented to facilitate performance improvement.</w:t>
            </w:r>
          </w:p>
        </w:tc>
      </w:tr>
      <w:tr w:rsidR="005F7BF4" w:rsidRPr="005F7BF4" w:rsidTr="009D51A2">
        <w:trPr>
          <w:jc w:val="center"/>
        </w:trPr>
        <w:tc>
          <w:tcPr>
            <w:tcW w:w="1656" w:type="dxa"/>
          </w:tcPr>
          <w:p w:rsidR="005F7BF4" w:rsidRPr="005F7BF4" w:rsidRDefault="005F7BF4" w:rsidP="005F7BF4">
            <w:pPr>
              <w:rPr>
                <w:rFonts w:ascii="Calibri" w:eastAsia="Calibri" w:hAnsi="Calibri"/>
                <w:lang w:bidi="en-US"/>
              </w:rPr>
            </w:pPr>
            <w:r w:rsidRPr="005F7BF4">
              <w:rPr>
                <w:rFonts w:ascii="Calibri" w:eastAsia="Calibri" w:hAnsi="Calibri"/>
                <w:lang w:bidi="en-US"/>
              </w:rPr>
              <w:t>Proficient</w:t>
            </w:r>
          </w:p>
        </w:tc>
        <w:tc>
          <w:tcPr>
            <w:tcW w:w="3852" w:type="dxa"/>
          </w:tcPr>
          <w:p w:rsidR="005F7BF4" w:rsidRPr="005F7BF4" w:rsidRDefault="005F7BF4" w:rsidP="005F7BF4">
            <w:pPr>
              <w:rPr>
                <w:rFonts w:ascii="Calibri" w:eastAsia="Calibri" w:hAnsi="Calibri"/>
                <w:lang w:bidi="en-US"/>
              </w:rPr>
            </w:pPr>
            <w:r w:rsidRPr="005F7BF4">
              <w:rPr>
                <w:rFonts w:ascii="Calibri" w:eastAsia="Calibri" w:hAnsi="Calibri"/>
                <w:lang w:bidi="en-US"/>
              </w:rPr>
              <w:t>Strategic and technical requirements are explained in detail. Potential knowledge transfer is explained with an example of how performance of the selected activity can be enhanced by knowledge and understanding of other similar activities.</w:t>
            </w:r>
          </w:p>
        </w:tc>
        <w:tc>
          <w:tcPr>
            <w:tcW w:w="3852" w:type="dxa"/>
          </w:tcPr>
          <w:p w:rsidR="005F7BF4" w:rsidRPr="005F7BF4" w:rsidRDefault="005F7BF4" w:rsidP="005F7BF4">
            <w:pPr>
              <w:rPr>
                <w:rFonts w:ascii="Calibri" w:eastAsia="Calibri" w:hAnsi="Calibri"/>
                <w:lang w:bidi="en-US"/>
              </w:rPr>
            </w:pPr>
            <w:r w:rsidRPr="005F7BF4">
              <w:rPr>
                <w:rFonts w:ascii="Calibri" w:eastAsia="Calibri" w:hAnsi="Calibri"/>
                <w:lang w:bidi="en-US"/>
              </w:rPr>
              <w:t>Biomechanical elements of performance are described. Personal performance is described and a detailed practice plan is presented to facilitate performance improvement.</w:t>
            </w:r>
          </w:p>
        </w:tc>
      </w:tr>
      <w:tr w:rsidR="005F7BF4" w:rsidRPr="005F7BF4" w:rsidTr="009D51A2">
        <w:trPr>
          <w:jc w:val="center"/>
        </w:trPr>
        <w:tc>
          <w:tcPr>
            <w:tcW w:w="1656" w:type="dxa"/>
          </w:tcPr>
          <w:p w:rsidR="005F7BF4" w:rsidRPr="005F7BF4" w:rsidRDefault="005F7BF4" w:rsidP="005F7BF4">
            <w:pPr>
              <w:rPr>
                <w:rFonts w:ascii="Calibri" w:eastAsia="Calibri" w:hAnsi="Calibri"/>
                <w:lang w:bidi="en-US"/>
              </w:rPr>
            </w:pPr>
            <w:r w:rsidRPr="005F7BF4">
              <w:rPr>
                <w:rFonts w:ascii="Calibri" w:eastAsia="Calibri" w:hAnsi="Calibri"/>
                <w:lang w:bidi="en-US"/>
              </w:rPr>
              <w:t>Limited</w:t>
            </w:r>
          </w:p>
        </w:tc>
        <w:tc>
          <w:tcPr>
            <w:tcW w:w="3852" w:type="dxa"/>
          </w:tcPr>
          <w:p w:rsidR="005F7BF4" w:rsidRPr="005F7BF4" w:rsidRDefault="005F7BF4" w:rsidP="005F7BF4">
            <w:pPr>
              <w:rPr>
                <w:rFonts w:ascii="Calibri" w:eastAsia="Calibri" w:hAnsi="Calibri"/>
                <w:lang w:bidi="en-US"/>
              </w:rPr>
            </w:pPr>
            <w:r w:rsidRPr="005F7BF4">
              <w:rPr>
                <w:rFonts w:ascii="Calibri" w:eastAsia="Calibri" w:hAnsi="Calibri"/>
                <w:lang w:bidi="en-US"/>
              </w:rPr>
              <w:t>Strategic and technical requirements are described. Potential knowledge transfer is explained, but the explanation lacks examples of how performance of the selected activity can be enhanced by knowledge and understanding of other similar activities.</w:t>
            </w:r>
          </w:p>
        </w:tc>
        <w:tc>
          <w:tcPr>
            <w:tcW w:w="3852" w:type="dxa"/>
          </w:tcPr>
          <w:p w:rsidR="005F7BF4" w:rsidRPr="005F7BF4" w:rsidRDefault="005F7BF4" w:rsidP="005F7BF4">
            <w:pPr>
              <w:rPr>
                <w:rFonts w:ascii="Calibri" w:eastAsia="Calibri" w:hAnsi="Calibri"/>
                <w:lang w:bidi="en-US"/>
              </w:rPr>
            </w:pPr>
            <w:r w:rsidRPr="005F7BF4">
              <w:rPr>
                <w:rFonts w:ascii="Calibri" w:eastAsia="Calibri" w:hAnsi="Calibri"/>
                <w:lang w:bidi="en-US"/>
              </w:rPr>
              <w:t>Biomechanical elements of performance are listed, but not described. Personal performance is described and a limited practice plan is presented to facilitate performance improvement.</w:t>
            </w:r>
          </w:p>
        </w:tc>
      </w:tr>
    </w:tbl>
    <w:p w:rsidR="005F7BF4" w:rsidRPr="005F7BF4" w:rsidRDefault="005F7BF4" w:rsidP="005F7BF4">
      <w:pPr>
        <w:rPr>
          <w:rFonts w:ascii="Calibri" w:eastAsia="Calibri" w:hAnsi="Calibri"/>
          <w:lang w:bidi="en-US"/>
        </w:rPr>
      </w:pPr>
    </w:p>
    <w:p w:rsidR="005F7BF4" w:rsidRPr="005F7BF4" w:rsidRDefault="005F7BF4" w:rsidP="005F7BF4">
      <w:pPr>
        <w:ind w:left="1440" w:hanging="1440"/>
        <w:rPr>
          <w:rFonts w:ascii="Calibri" w:eastAsia="Calibri" w:hAnsi="Calibri"/>
          <w:b/>
          <w:lang w:bidi="en-US"/>
        </w:rPr>
      </w:pPr>
      <w:r w:rsidRPr="005F7BF4">
        <w:rPr>
          <w:rFonts w:ascii="Calibri" w:eastAsia="Calibri" w:hAnsi="Calibri"/>
          <w:b/>
          <w:lang w:bidi="en-US"/>
        </w:rPr>
        <w:t>See excel sheets for data collection.</w:t>
      </w:r>
    </w:p>
    <w:p w:rsidR="00B775C3" w:rsidRDefault="00B775C3">
      <w:bookmarkStart w:id="0" w:name="_GoBack"/>
      <w:bookmarkEnd w:id="0"/>
    </w:p>
    <w:sectPr w:rsidR="00B775C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7BF4" w:rsidRDefault="005F7BF4" w:rsidP="005F7BF4">
      <w:r>
        <w:separator/>
      </w:r>
    </w:p>
  </w:endnote>
  <w:endnote w:type="continuationSeparator" w:id="0">
    <w:p w:rsidR="005F7BF4" w:rsidRDefault="005F7BF4" w:rsidP="005F7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7BF4" w:rsidRDefault="005F7BF4" w:rsidP="005F7BF4">
      <w:r>
        <w:separator/>
      </w:r>
    </w:p>
  </w:footnote>
  <w:footnote w:type="continuationSeparator" w:id="0">
    <w:p w:rsidR="005F7BF4" w:rsidRDefault="005F7BF4" w:rsidP="005F7BF4">
      <w:r>
        <w:continuationSeparator/>
      </w:r>
    </w:p>
  </w:footnote>
  <w:footnote w:id="1">
    <w:p w:rsidR="005F7BF4" w:rsidRDefault="005F7BF4" w:rsidP="005F7BF4">
      <w:pPr>
        <w:pStyle w:val="FootnoteText"/>
      </w:pPr>
      <w:r>
        <w:rPr>
          <w:rStyle w:val="FootnoteReference"/>
        </w:rPr>
        <w:footnoteRef/>
      </w:r>
      <w:r>
        <w:t xml:space="preserve"> N</w:t>
      </w:r>
      <w:r w:rsidRPr="00894FCB">
        <w:t>ote that strate</w:t>
      </w:r>
      <w:r>
        <w:t>gy and tactics are really games-</w:t>
      </w:r>
      <w:r w:rsidRPr="00894FCB">
        <w:t>related concepts and some high school students might elect non</w:t>
      </w:r>
      <w:r>
        <w:t>-</w:t>
      </w:r>
      <w:r w:rsidRPr="00894FCB">
        <w:t>games-related areas. Where strategic and/or tactical requirements are not relevant to the activity, responses to this section should focus instead on aspects of technique.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91D6D"/>
    <w:multiLevelType w:val="hybridMultilevel"/>
    <w:tmpl w:val="4ABEC35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BF4"/>
    <w:rsid w:val="005F7BF4"/>
    <w:rsid w:val="00B775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5F7BF4"/>
    <w:rPr>
      <w:rFonts w:ascii="Calibri" w:eastAsia="Calibri" w:hAnsi="Calibri"/>
      <w:sz w:val="20"/>
      <w:szCs w:val="20"/>
      <w:lang w:bidi="en-US"/>
    </w:rPr>
  </w:style>
  <w:style w:type="character" w:customStyle="1" w:styleId="FootnoteTextChar">
    <w:name w:val="Footnote Text Char"/>
    <w:basedOn w:val="DefaultParagraphFont"/>
    <w:link w:val="FootnoteText"/>
    <w:rsid w:val="005F7BF4"/>
    <w:rPr>
      <w:rFonts w:ascii="Calibri" w:eastAsia="Calibri" w:hAnsi="Calibri"/>
      <w:lang w:bidi="en-US"/>
    </w:rPr>
  </w:style>
  <w:style w:type="character" w:styleId="FootnoteReference">
    <w:name w:val="footnote reference"/>
    <w:rsid w:val="005F7BF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5F7BF4"/>
    <w:rPr>
      <w:rFonts w:ascii="Calibri" w:eastAsia="Calibri" w:hAnsi="Calibri"/>
      <w:sz w:val="20"/>
      <w:szCs w:val="20"/>
      <w:lang w:bidi="en-US"/>
    </w:rPr>
  </w:style>
  <w:style w:type="character" w:customStyle="1" w:styleId="FootnoteTextChar">
    <w:name w:val="Footnote Text Char"/>
    <w:basedOn w:val="DefaultParagraphFont"/>
    <w:link w:val="FootnoteText"/>
    <w:rsid w:val="005F7BF4"/>
    <w:rPr>
      <w:rFonts w:ascii="Calibri" w:eastAsia="Calibri" w:hAnsi="Calibri"/>
      <w:lang w:bidi="en-US"/>
    </w:rPr>
  </w:style>
  <w:style w:type="character" w:styleId="FootnoteReference">
    <w:name w:val="footnote reference"/>
    <w:rsid w:val="005F7BF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430</Words>
  <Characters>2718</Characters>
  <Application>Microsoft Office Word</Application>
  <DocSecurity>0</DocSecurity>
  <Lines>22</Lines>
  <Paragraphs>6</Paragraphs>
  <ScaleCrop>false</ScaleCrop>
  <Company>Lakeview Local Schools</Company>
  <LinksUpToDate>false</LinksUpToDate>
  <CharactersWithSpaces>3142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 Dejulio</dc:creator>
  <cp:lastModifiedBy>Ron Dejulio</cp:lastModifiedBy>
  <cp:revision>1</cp:revision>
  <dcterms:created xsi:type="dcterms:W3CDTF">2013-03-04T13:26:00Z</dcterms:created>
  <dcterms:modified xsi:type="dcterms:W3CDTF">2013-03-04T13:26:00Z</dcterms:modified>
</cp:coreProperties>
</file>